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4880" w14:textId="7C561B49" w:rsidR="0064495D" w:rsidRPr="0085571B" w:rsidRDefault="0064495D" w:rsidP="000A377E">
      <w:pPr>
        <w:spacing w:before="100" w:beforeAutospacing="1"/>
      </w:pPr>
    </w:p>
    <w:p w14:paraId="02AF4E87" w14:textId="7624822E" w:rsidR="5E5D511E" w:rsidRDefault="5E5D511E" w:rsidP="5E5D511E">
      <w:pPr>
        <w:spacing w:beforeAutospacing="1"/>
      </w:pPr>
    </w:p>
    <w:p w14:paraId="7774CAEA" w14:textId="1AC23471" w:rsidR="00FB3957" w:rsidRPr="00FB3957" w:rsidRDefault="00FB3957" w:rsidP="00FB3957">
      <w:pPr>
        <w:spacing w:beforeAutospacing="1"/>
      </w:pPr>
      <w:r w:rsidRPr="00FB3957">
        <w:rPr>
          <w:b/>
          <w:bCs/>
        </w:rPr>
        <w:t>FOR IMMEDIATE RELEASE</w:t>
      </w:r>
      <w:r w:rsidRPr="00FB3957">
        <w:br/>
      </w:r>
      <w:r>
        <w:rPr>
          <w:b/>
          <w:bCs/>
        </w:rPr>
        <w:t>19/06/2024</w:t>
      </w:r>
    </w:p>
    <w:p w14:paraId="7A8EB1E6" w14:textId="77777777" w:rsidR="00FB3957" w:rsidRPr="00FB3957" w:rsidRDefault="00FB3957" w:rsidP="00FB3957">
      <w:pPr>
        <w:spacing w:before="100" w:beforeAutospacing="1"/>
      </w:pPr>
      <w:r w:rsidRPr="00FB3957">
        <w:rPr>
          <w:b/>
          <w:bCs/>
        </w:rPr>
        <w:t>STOP PLATFORMING ABUSERS: CHRIS BROWN SHOULD NOT BE WELCOME IN GLASGOW</w:t>
      </w:r>
    </w:p>
    <w:p w14:paraId="4F4BB5C5" w14:textId="3D6C8995" w:rsidR="00FB3957" w:rsidRDefault="00FB3957" w:rsidP="00FB3957">
      <w:pPr>
        <w:spacing w:before="100" w:beforeAutospacing="1"/>
      </w:pPr>
      <w:r w:rsidRPr="00FB3957">
        <w:t>Chris Brown is set to perform in Glasgow later this year. Once again, a man with a long and well-documented history of violence against women is being handed a stage, a platform, and a</w:t>
      </w:r>
      <w:r w:rsidR="00F40A31">
        <w:t xml:space="preserve"> </w:t>
      </w:r>
      <w:r>
        <w:t>substantial payday</w:t>
      </w:r>
      <w:r w:rsidRPr="00FB3957">
        <w:t xml:space="preserve">. </w:t>
      </w:r>
      <w:r>
        <w:t>We need to ask why a man with a violent past is being platformed?</w:t>
      </w:r>
    </w:p>
    <w:p w14:paraId="379F63B3" w14:textId="77777777" w:rsidR="00FB3957" w:rsidRDefault="00FB3957" w:rsidP="00FB3957">
      <w:pPr>
        <w:spacing w:before="100" w:beforeAutospacing="1"/>
      </w:pPr>
      <w:r w:rsidRPr="00FB3957">
        <w:t xml:space="preserve">Irish rap group KNEECAP </w:t>
      </w:r>
      <w:proofErr w:type="gramStart"/>
      <w:r w:rsidRPr="00FB3957">
        <w:t>were</w:t>
      </w:r>
      <w:proofErr w:type="gramEnd"/>
      <w:r w:rsidRPr="00FB3957">
        <w:t xml:space="preserve"> recently removed from a UK festival line-up because of their political views</w:t>
      </w:r>
      <w:r>
        <w:t xml:space="preserve">. </w:t>
      </w:r>
      <w:r w:rsidRPr="00FB3957">
        <w:t xml:space="preserve">They were deemed too controversial and dropped from the bill. </w:t>
      </w:r>
    </w:p>
    <w:p w14:paraId="54295738" w14:textId="77777777" w:rsidR="00FB3957" w:rsidRDefault="00FB3957" w:rsidP="00FB3957">
      <w:pPr>
        <w:spacing w:before="100" w:beforeAutospacing="1"/>
      </w:pPr>
      <w:r w:rsidRPr="00FB3957">
        <w:t xml:space="preserve">Yet artists accused of repeated violence against women continue to tour, headline, and profit with little pushback. </w:t>
      </w:r>
    </w:p>
    <w:p w14:paraId="028D842D" w14:textId="2ECB9BEB" w:rsidR="00FB3957" w:rsidRPr="00FB3957" w:rsidRDefault="00FB3957" w:rsidP="00FB3957">
      <w:pPr>
        <w:spacing w:before="100" w:beforeAutospacing="1"/>
        <w:rPr>
          <w:b/>
          <w:bCs/>
        </w:rPr>
      </w:pPr>
      <w:r w:rsidRPr="00FB3957">
        <w:rPr>
          <w:b/>
          <w:bCs/>
        </w:rPr>
        <w:t>What does that say about our priorities?</w:t>
      </w:r>
    </w:p>
    <w:p w14:paraId="4A489296" w14:textId="21213AB4" w:rsidR="00FB3957" w:rsidRDefault="00FB3957" w:rsidP="00FB3957">
      <w:pPr>
        <w:spacing w:before="100" w:beforeAutospacing="1"/>
      </w:pPr>
      <w:r w:rsidRPr="00FB3957">
        <w:t xml:space="preserve">In May this year, Brown was arrested at the Lowry Hotel in Manchester. He is accused of a violent assault with a glass bottle, leaving another man hospitalised. </w:t>
      </w:r>
    </w:p>
    <w:p w14:paraId="26893217" w14:textId="1C42D095" w:rsidR="00FB3957" w:rsidRPr="00FB3957" w:rsidRDefault="00FB3957" w:rsidP="00FB3957">
      <w:pPr>
        <w:spacing w:before="100" w:beforeAutospacing="1"/>
      </w:pPr>
      <w:r w:rsidRPr="00FB3957">
        <w:t>Despite the seriousness of the charge, Brown was granted bail under conditions that still allow him to tour and perform. This sits alongside his previous conviction for the assault of singer Rihanna, and several other allegations of violence and sexual assault over the years.</w:t>
      </w:r>
    </w:p>
    <w:p w14:paraId="785368EE" w14:textId="30131946" w:rsidR="00FB3957" w:rsidRPr="00FB3957" w:rsidRDefault="00FB3957" w:rsidP="00FB3957">
      <w:pPr>
        <w:spacing w:before="100" w:beforeAutospacing="1"/>
      </w:pPr>
      <w:r w:rsidRPr="00FB3957">
        <w:t xml:space="preserve">Time and time again, we see the entertainment industry turn a blind eye to abuse when profit is involved. Promoters, venues and sponsors claim to stand against violence against </w:t>
      </w:r>
      <w:r w:rsidRPr="00FB3957">
        <w:t>women but</w:t>
      </w:r>
      <w:r w:rsidRPr="00FB3957">
        <w:t xml:space="preserve"> continue to hand a mic to men who harm.</w:t>
      </w:r>
    </w:p>
    <w:p w14:paraId="32ED64BA" w14:textId="683A4CE2" w:rsidR="00FB3957" w:rsidRPr="00FB3957" w:rsidRDefault="00FB3957" w:rsidP="00FB3957">
      <w:pPr>
        <w:spacing w:before="100" w:beforeAutospacing="1"/>
      </w:pPr>
      <w:r w:rsidRPr="00FB3957">
        <w:t xml:space="preserve">Chris Brown’s ongoing success tells survivors that abuse does not have consequences. It tells the public that talent excuses violence. It puts financial reward ahead of women’s safety and sends a message to young people that this behaviour is not only </w:t>
      </w:r>
      <w:r w:rsidRPr="00FB3957">
        <w:t>accepted but</w:t>
      </w:r>
      <w:r w:rsidRPr="00FB3957">
        <w:t xml:space="preserve"> celebrated.</w:t>
      </w:r>
    </w:p>
    <w:p w14:paraId="583E0D8F" w14:textId="77777777" w:rsidR="00FB3957" w:rsidRPr="00FB3957" w:rsidRDefault="00FB3957" w:rsidP="00FB3957">
      <w:pPr>
        <w:spacing w:before="100" w:beforeAutospacing="1"/>
      </w:pPr>
      <w:r w:rsidRPr="00FB3957">
        <w:t>We are calling on:</w:t>
      </w:r>
    </w:p>
    <w:p w14:paraId="5F9B068E" w14:textId="77777777" w:rsidR="00FB3957" w:rsidRPr="00FB3957" w:rsidRDefault="00FB3957" w:rsidP="00FB3957">
      <w:pPr>
        <w:numPr>
          <w:ilvl w:val="0"/>
          <w:numId w:val="3"/>
        </w:numPr>
        <w:spacing w:before="100" w:beforeAutospacing="1"/>
      </w:pPr>
      <w:r w:rsidRPr="00FB3957">
        <w:rPr>
          <w:b/>
          <w:bCs/>
        </w:rPr>
        <w:t>Promoters and venues</w:t>
      </w:r>
      <w:r w:rsidRPr="00FB3957">
        <w:t xml:space="preserve"> to consider the impact of who they choose to platform</w:t>
      </w:r>
    </w:p>
    <w:p w14:paraId="59576D18" w14:textId="77777777" w:rsidR="00FB3957" w:rsidRPr="00FB3957" w:rsidRDefault="00FB3957" w:rsidP="00FB3957">
      <w:pPr>
        <w:numPr>
          <w:ilvl w:val="0"/>
          <w:numId w:val="3"/>
        </w:numPr>
        <w:spacing w:before="100" w:beforeAutospacing="1"/>
      </w:pPr>
      <w:r w:rsidRPr="00FB3957">
        <w:rPr>
          <w:b/>
          <w:bCs/>
        </w:rPr>
        <w:t>Fans</w:t>
      </w:r>
      <w:r w:rsidRPr="00FB3957">
        <w:t xml:space="preserve"> to reflect on where their money goes and what it supports</w:t>
      </w:r>
    </w:p>
    <w:p w14:paraId="0A01270F" w14:textId="77777777" w:rsidR="00FB3957" w:rsidRDefault="00FB3957" w:rsidP="00FB3957">
      <w:pPr>
        <w:numPr>
          <w:ilvl w:val="0"/>
          <w:numId w:val="3"/>
        </w:numPr>
        <w:spacing w:before="100" w:beforeAutospacing="1"/>
      </w:pPr>
      <w:r w:rsidRPr="00FB3957">
        <w:rPr>
          <w:b/>
          <w:bCs/>
        </w:rPr>
        <w:t>The media</w:t>
      </w:r>
      <w:r w:rsidRPr="00FB3957">
        <w:t xml:space="preserve"> to stop separating the music from the man</w:t>
      </w:r>
    </w:p>
    <w:p w14:paraId="1BA15265" w14:textId="67460A7D" w:rsidR="00FB3957" w:rsidRPr="00FB3957" w:rsidRDefault="00FB3957" w:rsidP="00FB3957">
      <w:pPr>
        <w:numPr>
          <w:ilvl w:val="0"/>
          <w:numId w:val="3"/>
        </w:numPr>
        <w:spacing w:before="100" w:beforeAutospacing="1"/>
      </w:pPr>
      <w:r>
        <w:rPr>
          <w:b/>
          <w:bCs/>
        </w:rPr>
        <w:t xml:space="preserve">Politicians </w:t>
      </w:r>
      <w:r>
        <w:t xml:space="preserve">to have more of a voice on performers who have been charged with violent crimes and not be swayed </w:t>
      </w:r>
    </w:p>
    <w:p w14:paraId="69442F28" w14:textId="77777777" w:rsidR="00FB3957" w:rsidRPr="00FB3957" w:rsidRDefault="00FB3957" w:rsidP="00FB3957">
      <w:pPr>
        <w:numPr>
          <w:ilvl w:val="0"/>
          <w:numId w:val="3"/>
        </w:numPr>
        <w:spacing w:before="100" w:beforeAutospacing="1"/>
      </w:pPr>
      <w:r w:rsidRPr="00FB3957">
        <w:rPr>
          <w:b/>
          <w:bCs/>
        </w:rPr>
        <w:t>Glasgow</w:t>
      </w:r>
      <w:r w:rsidRPr="00FB3957">
        <w:t xml:space="preserve"> to take a stand</w:t>
      </w:r>
    </w:p>
    <w:p w14:paraId="77D20105" w14:textId="77777777" w:rsidR="00FB3957" w:rsidRPr="00FB3957" w:rsidRDefault="00FB3957" w:rsidP="00FB3957">
      <w:pPr>
        <w:spacing w:before="100" w:beforeAutospacing="1"/>
      </w:pPr>
      <w:r w:rsidRPr="00FB3957">
        <w:t>Abuse should have consequences. Glasgow is better than this.</w:t>
      </w:r>
    </w:p>
    <w:p w14:paraId="4E7E27CF" w14:textId="77777777" w:rsidR="00FB3957" w:rsidRPr="00FB3957" w:rsidRDefault="00FB3957" w:rsidP="00FB3957">
      <w:pPr>
        <w:spacing w:before="100" w:beforeAutospacing="1"/>
      </w:pPr>
      <w:r w:rsidRPr="00FB3957">
        <w:rPr>
          <w:b/>
          <w:bCs/>
        </w:rPr>
        <w:lastRenderedPageBreak/>
        <w:t>ENDS</w:t>
      </w:r>
    </w:p>
    <w:p w14:paraId="7609F00F" w14:textId="1E677DD9" w:rsidR="5E5D511E" w:rsidRDefault="5E5D511E" w:rsidP="005572F0">
      <w:pPr>
        <w:spacing w:before="100" w:beforeAutospacing="1"/>
      </w:pPr>
    </w:p>
    <w:sectPr w:rsidR="5E5D511E" w:rsidSect="005572F0">
      <w:headerReference w:type="default" r:id="rId10"/>
      <w:footerReference w:type="default" r:id="rId11"/>
      <w:pgSz w:w="11906" w:h="16838" w:code="9"/>
      <w:pgMar w:top="1440" w:right="1440" w:bottom="1440" w:left="1440" w:header="720" w:footer="720" w:gutter="0"/>
      <w:cols w:space="720"/>
      <w:docGrid w:linePitch="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161C7" w14:textId="77777777" w:rsidR="007F6C3A" w:rsidRDefault="007F6C3A" w:rsidP="00A452DC">
      <w:pPr>
        <w:spacing w:line="240" w:lineRule="auto"/>
      </w:pPr>
      <w:r>
        <w:separator/>
      </w:r>
    </w:p>
  </w:endnote>
  <w:endnote w:type="continuationSeparator" w:id="0">
    <w:p w14:paraId="0FB7F9B4" w14:textId="77777777" w:rsidR="007F6C3A" w:rsidRDefault="007F6C3A" w:rsidP="00A452DC">
      <w:pPr>
        <w:spacing w:line="240" w:lineRule="auto"/>
      </w:pPr>
      <w:r>
        <w:continuationSeparator/>
      </w:r>
    </w:p>
  </w:endnote>
  <w:endnote w:type="continuationNotice" w:id="1">
    <w:p w14:paraId="4FEAF65A" w14:textId="77777777" w:rsidR="007F6C3A" w:rsidRDefault="007F6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C73B" w14:textId="61098685" w:rsidR="00A452DC" w:rsidRDefault="0002414C">
    <w:pPr>
      <w:pStyle w:val="Footer"/>
    </w:pPr>
    <w:r>
      <w:rPr>
        <w:noProof/>
      </w:rPr>
      <w:drawing>
        <wp:anchor distT="0" distB="0" distL="114300" distR="114300" simplePos="0" relativeHeight="251658241" behindDoc="0" locked="0" layoutInCell="1" allowOverlap="1" wp14:anchorId="457A86CA" wp14:editId="1AB91FF2">
          <wp:simplePos x="0" y="0"/>
          <wp:positionH relativeFrom="page">
            <wp:align>left</wp:align>
          </wp:positionH>
          <wp:positionV relativeFrom="paragraph">
            <wp:posOffset>-266065</wp:posOffset>
          </wp:positionV>
          <wp:extent cx="8485505" cy="1375970"/>
          <wp:effectExtent l="0" t="0" r="0" b="0"/>
          <wp:wrapNone/>
          <wp:docPr id="10726421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42126" name=""/>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8485505" cy="1375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159E1" w14:textId="77777777" w:rsidR="007F6C3A" w:rsidRDefault="007F6C3A" w:rsidP="00A452DC">
      <w:pPr>
        <w:spacing w:line="240" w:lineRule="auto"/>
      </w:pPr>
      <w:r>
        <w:separator/>
      </w:r>
    </w:p>
  </w:footnote>
  <w:footnote w:type="continuationSeparator" w:id="0">
    <w:p w14:paraId="3C3C8A56" w14:textId="77777777" w:rsidR="007F6C3A" w:rsidRDefault="007F6C3A" w:rsidP="00A452DC">
      <w:pPr>
        <w:spacing w:line="240" w:lineRule="auto"/>
      </w:pPr>
      <w:r>
        <w:continuationSeparator/>
      </w:r>
    </w:p>
  </w:footnote>
  <w:footnote w:type="continuationNotice" w:id="1">
    <w:p w14:paraId="357DE15C" w14:textId="77777777" w:rsidR="007F6C3A" w:rsidRDefault="007F6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7436A" w14:textId="44031A76" w:rsidR="00A452DC" w:rsidRDefault="00A452DC">
    <w:pPr>
      <w:pStyle w:val="Header"/>
    </w:pPr>
    <w:r>
      <w:rPr>
        <w:noProof/>
      </w:rPr>
      <w:drawing>
        <wp:anchor distT="0" distB="0" distL="114300" distR="114300" simplePos="0" relativeHeight="251658240" behindDoc="0" locked="0" layoutInCell="1" allowOverlap="0" wp14:anchorId="461AF9E2" wp14:editId="61175519">
          <wp:simplePos x="0" y="0"/>
          <wp:positionH relativeFrom="column">
            <wp:posOffset>3138170</wp:posOffset>
          </wp:positionH>
          <wp:positionV relativeFrom="paragraph">
            <wp:posOffset>-6350</wp:posOffset>
          </wp:positionV>
          <wp:extent cx="3215640" cy="379095"/>
          <wp:effectExtent l="0" t="0" r="3810" b="1905"/>
          <wp:wrapSquare wrapText="bothSides"/>
          <wp:docPr id="192165764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57641" name="Picture 1921657641"/>
                  <pic:cNvPicPr/>
                </pic:nvPicPr>
                <pic:blipFill>
                  <a:blip r:embed="rId1">
                    <a:extLst>
                      <a:ext uri="{28A0092B-C50C-407E-A947-70E740481C1C}">
                        <a14:useLocalDpi xmlns:a14="http://schemas.microsoft.com/office/drawing/2010/main" val="0"/>
                      </a:ext>
                    </a:extLst>
                  </a:blip>
                  <a:stretch>
                    <a:fillRect/>
                  </a:stretch>
                </pic:blipFill>
                <pic:spPr>
                  <a:xfrm>
                    <a:off x="0" y="0"/>
                    <a:ext cx="3215640" cy="379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252B"/>
    <w:multiLevelType w:val="multilevel"/>
    <w:tmpl w:val="529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C27B7"/>
    <w:multiLevelType w:val="multilevel"/>
    <w:tmpl w:val="AE08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D60DA"/>
    <w:multiLevelType w:val="multilevel"/>
    <w:tmpl w:val="B5E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099085">
    <w:abstractNumId w:val="0"/>
  </w:num>
  <w:num w:numId="2" w16cid:durableId="1654486001">
    <w:abstractNumId w:val="1"/>
  </w:num>
  <w:num w:numId="3" w16cid:durableId="191543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43"/>
    <w:rsid w:val="00006DC2"/>
    <w:rsid w:val="00023182"/>
    <w:rsid w:val="0002414C"/>
    <w:rsid w:val="0006430D"/>
    <w:rsid w:val="00066ADA"/>
    <w:rsid w:val="000A13A9"/>
    <w:rsid w:val="000A377E"/>
    <w:rsid w:val="000D7742"/>
    <w:rsid w:val="000D7755"/>
    <w:rsid w:val="000F3D95"/>
    <w:rsid w:val="000F7148"/>
    <w:rsid w:val="001150A4"/>
    <w:rsid w:val="001331BD"/>
    <w:rsid w:val="001B17AC"/>
    <w:rsid w:val="001C0921"/>
    <w:rsid w:val="001D292D"/>
    <w:rsid w:val="001E1829"/>
    <w:rsid w:val="00242685"/>
    <w:rsid w:val="0027496A"/>
    <w:rsid w:val="00297F01"/>
    <w:rsid w:val="002E1EC6"/>
    <w:rsid w:val="002E6DED"/>
    <w:rsid w:val="003169BF"/>
    <w:rsid w:val="00337800"/>
    <w:rsid w:val="0036367D"/>
    <w:rsid w:val="003B3773"/>
    <w:rsid w:val="00412460"/>
    <w:rsid w:val="004539DF"/>
    <w:rsid w:val="004946A6"/>
    <w:rsid w:val="004A0C03"/>
    <w:rsid w:val="004A723E"/>
    <w:rsid w:val="004D7CBB"/>
    <w:rsid w:val="004F541B"/>
    <w:rsid w:val="005572F0"/>
    <w:rsid w:val="0064495D"/>
    <w:rsid w:val="00650846"/>
    <w:rsid w:val="006D278B"/>
    <w:rsid w:val="006D79DA"/>
    <w:rsid w:val="006E1D76"/>
    <w:rsid w:val="00705B22"/>
    <w:rsid w:val="007066F0"/>
    <w:rsid w:val="007241D9"/>
    <w:rsid w:val="007354A0"/>
    <w:rsid w:val="00783C9F"/>
    <w:rsid w:val="007A41E6"/>
    <w:rsid w:val="007B2AD5"/>
    <w:rsid w:val="007B6D12"/>
    <w:rsid w:val="007D0047"/>
    <w:rsid w:val="007E2A8A"/>
    <w:rsid w:val="007E4844"/>
    <w:rsid w:val="007F6C3A"/>
    <w:rsid w:val="0080326F"/>
    <w:rsid w:val="00823C8D"/>
    <w:rsid w:val="00827408"/>
    <w:rsid w:val="00846EE6"/>
    <w:rsid w:val="0085571B"/>
    <w:rsid w:val="00861A24"/>
    <w:rsid w:val="00861EFE"/>
    <w:rsid w:val="008D3603"/>
    <w:rsid w:val="00924638"/>
    <w:rsid w:val="00947D65"/>
    <w:rsid w:val="009523E1"/>
    <w:rsid w:val="00966952"/>
    <w:rsid w:val="00A20D05"/>
    <w:rsid w:val="00A21386"/>
    <w:rsid w:val="00A34342"/>
    <w:rsid w:val="00A452DC"/>
    <w:rsid w:val="00B21326"/>
    <w:rsid w:val="00B21DCB"/>
    <w:rsid w:val="00B415B1"/>
    <w:rsid w:val="00B43FA2"/>
    <w:rsid w:val="00B5432B"/>
    <w:rsid w:val="00B6385F"/>
    <w:rsid w:val="00BA5CBB"/>
    <w:rsid w:val="00BB737B"/>
    <w:rsid w:val="00BC0876"/>
    <w:rsid w:val="00BC486F"/>
    <w:rsid w:val="00C56F8F"/>
    <w:rsid w:val="00C61AD2"/>
    <w:rsid w:val="00C82FC0"/>
    <w:rsid w:val="00C966B9"/>
    <w:rsid w:val="00CA5555"/>
    <w:rsid w:val="00D47806"/>
    <w:rsid w:val="00DA3404"/>
    <w:rsid w:val="00DB649C"/>
    <w:rsid w:val="00DD30F5"/>
    <w:rsid w:val="00E12110"/>
    <w:rsid w:val="00E531F8"/>
    <w:rsid w:val="00EA3C33"/>
    <w:rsid w:val="00F01E81"/>
    <w:rsid w:val="00F40A31"/>
    <w:rsid w:val="00F41716"/>
    <w:rsid w:val="00F6472B"/>
    <w:rsid w:val="00F75043"/>
    <w:rsid w:val="00F84BD9"/>
    <w:rsid w:val="00FB3957"/>
    <w:rsid w:val="00FB7D2F"/>
    <w:rsid w:val="03744F44"/>
    <w:rsid w:val="07E83D9A"/>
    <w:rsid w:val="0862BE49"/>
    <w:rsid w:val="08802015"/>
    <w:rsid w:val="0A5AC959"/>
    <w:rsid w:val="0BEDA02A"/>
    <w:rsid w:val="0F6D4F62"/>
    <w:rsid w:val="1320E281"/>
    <w:rsid w:val="13277C5E"/>
    <w:rsid w:val="14EA79D8"/>
    <w:rsid w:val="171F8BC1"/>
    <w:rsid w:val="1AA397EC"/>
    <w:rsid w:val="1B977182"/>
    <w:rsid w:val="1BBD4844"/>
    <w:rsid w:val="1CFC9BF1"/>
    <w:rsid w:val="248B1550"/>
    <w:rsid w:val="25E5FB8B"/>
    <w:rsid w:val="267EDDE1"/>
    <w:rsid w:val="305EAC67"/>
    <w:rsid w:val="3353BB03"/>
    <w:rsid w:val="34B167CC"/>
    <w:rsid w:val="34F71200"/>
    <w:rsid w:val="3548BFEF"/>
    <w:rsid w:val="36786869"/>
    <w:rsid w:val="38126DA1"/>
    <w:rsid w:val="3CAD136F"/>
    <w:rsid w:val="3CBDC5B5"/>
    <w:rsid w:val="3FDC05CB"/>
    <w:rsid w:val="41F7C837"/>
    <w:rsid w:val="42BA0281"/>
    <w:rsid w:val="45B704AB"/>
    <w:rsid w:val="4911D01D"/>
    <w:rsid w:val="4A1E8BF5"/>
    <w:rsid w:val="527A99A2"/>
    <w:rsid w:val="5339097E"/>
    <w:rsid w:val="57442E4F"/>
    <w:rsid w:val="5AC28BEF"/>
    <w:rsid w:val="5C1C0540"/>
    <w:rsid w:val="5D632AA3"/>
    <w:rsid w:val="5E5D511E"/>
    <w:rsid w:val="602C3D5F"/>
    <w:rsid w:val="6ACC563B"/>
    <w:rsid w:val="6C824D7C"/>
    <w:rsid w:val="6EC89619"/>
    <w:rsid w:val="6F320F55"/>
    <w:rsid w:val="702362F1"/>
    <w:rsid w:val="735B347E"/>
    <w:rsid w:val="771EFFB3"/>
    <w:rsid w:val="7E07CE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A564"/>
  <w15:docId w15:val="{56A648F7-52AA-4F97-B87C-52E02036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C8D"/>
  </w:style>
  <w:style w:type="paragraph" w:styleId="Heading1">
    <w:name w:val="heading 1"/>
    <w:basedOn w:val="Normal"/>
    <w:next w:val="Normal"/>
    <w:link w:val="Heading1Char"/>
    <w:uiPriority w:val="9"/>
    <w:qFormat/>
    <w:rsid w:val="00823C8D"/>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823C8D"/>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C8D"/>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C8D"/>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23C8D"/>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23C8D"/>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23C8D"/>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23C8D"/>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23C8D"/>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DC"/>
    <w:pPr>
      <w:tabs>
        <w:tab w:val="center" w:pos="4513"/>
        <w:tab w:val="right" w:pos="9026"/>
      </w:tabs>
      <w:spacing w:line="240" w:lineRule="auto"/>
    </w:pPr>
  </w:style>
  <w:style w:type="character" w:customStyle="1" w:styleId="HeaderChar">
    <w:name w:val="Header Char"/>
    <w:basedOn w:val="DefaultParagraphFont"/>
    <w:link w:val="Header"/>
    <w:uiPriority w:val="99"/>
    <w:rsid w:val="00A452DC"/>
    <w:rPr>
      <w:rFonts w:ascii="Poppins" w:eastAsia="Poppins" w:hAnsi="Poppins" w:cs="Poppins"/>
      <w:b/>
      <w:color w:val="E7198C"/>
      <w:sz w:val="59"/>
    </w:rPr>
  </w:style>
  <w:style w:type="paragraph" w:styleId="Footer">
    <w:name w:val="footer"/>
    <w:basedOn w:val="Normal"/>
    <w:link w:val="FooterChar"/>
    <w:uiPriority w:val="99"/>
    <w:unhideWhenUsed/>
    <w:rsid w:val="00A452DC"/>
    <w:pPr>
      <w:tabs>
        <w:tab w:val="center" w:pos="4513"/>
        <w:tab w:val="right" w:pos="9026"/>
      </w:tabs>
      <w:spacing w:line="240" w:lineRule="auto"/>
    </w:pPr>
  </w:style>
  <w:style w:type="character" w:customStyle="1" w:styleId="FooterChar">
    <w:name w:val="Footer Char"/>
    <w:basedOn w:val="DefaultParagraphFont"/>
    <w:link w:val="Footer"/>
    <w:uiPriority w:val="99"/>
    <w:rsid w:val="00A452DC"/>
    <w:rPr>
      <w:rFonts w:ascii="Poppins" w:eastAsia="Poppins" w:hAnsi="Poppins" w:cs="Poppins"/>
      <w:b/>
      <w:color w:val="E7198C"/>
      <w:sz w:val="59"/>
    </w:rPr>
  </w:style>
  <w:style w:type="character" w:customStyle="1" w:styleId="Heading1Char">
    <w:name w:val="Heading 1 Char"/>
    <w:basedOn w:val="DefaultParagraphFont"/>
    <w:link w:val="Heading1"/>
    <w:uiPriority w:val="9"/>
    <w:rsid w:val="00823C8D"/>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823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C8D"/>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C8D"/>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23C8D"/>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23C8D"/>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23C8D"/>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23C8D"/>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23C8D"/>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823C8D"/>
    <w:pPr>
      <w:spacing w:line="240" w:lineRule="auto"/>
    </w:pPr>
    <w:rPr>
      <w:b/>
      <w:bCs/>
      <w:smallCaps/>
      <w:color w:val="0E2841" w:themeColor="text2"/>
    </w:rPr>
  </w:style>
  <w:style w:type="paragraph" w:styleId="Title">
    <w:name w:val="Title"/>
    <w:basedOn w:val="Normal"/>
    <w:next w:val="Normal"/>
    <w:link w:val="TitleChar"/>
    <w:uiPriority w:val="10"/>
    <w:qFormat/>
    <w:rsid w:val="00823C8D"/>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23C8D"/>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23C8D"/>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23C8D"/>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823C8D"/>
    <w:rPr>
      <w:b/>
      <w:bCs/>
    </w:rPr>
  </w:style>
  <w:style w:type="character" w:styleId="Emphasis">
    <w:name w:val="Emphasis"/>
    <w:basedOn w:val="DefaultParagraphFont"/>
    <w:uiPriority w:val="20"/>
    <w:qFormat/>
    <w:rsid w:val="00823C8D"/>
    <w:rPr>
      <w:i/>
      <w:iCs/>
    </w:rPr>
  </w:style>
  <w:style w:type="paragraph" w:styleId="NoSpacing">
    <w:name w:val="No Spacing"/>
    <w:uiPriority w:val="1"/>
    <w:qFormat/>
    <w:rsid w:val="00823C8D"/>
    <w:pPr>
      <w:spacing w:after="0" w:line="240" w:lineRule="auto"/>
    </w:pPr>
  </w:style>
  <w:style w:type="paragraph" w:styleId="Quote">
    <w:name w:val="Quote"/>
    <w:basedOn w:val="Normal"/>
    <w:next w:val="Normal"/>
    <w:link w:val="QuoteChar"/>
    <w:uiPriority w:val="29"/>
    <w:qFormat/>
    <w:rsid w:val="00823C8D"/>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823C8D"/>
    <w:rPr>
      <w:color w:val="0E2841" w:themeColor="text2"/>
      <w:sz w:val="24"/>
      <w:szCs w:val="24"/>
    </w:rPr>
  </w:style>
  <w:style w:type="paragraph" w:styleId="IntenseQuote">
    <w:name w:val="Intense Quote"/>
    <w:basedOn w:val="Normal"/>
    <w:next w:val="Normal"/>
    <w:link w:val="IntenseQuoteChar"/>
    <w:uiPriority w:val="30"/>
    <w:qFormat/>
    <w:rsid w:val="00823C8D"/>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23C8D"/>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823C8D"/>
    <w:rPr>
      <w:i/>
      <w:iCs/>
      <w:color w:val="595959" w:themeColor="text1" w:themeTint="A6"/>
    </w:rPr>
  </w:style>
  <w:style w:type="character" w:styleId="IntenseEmphasis">
    <w:name w:val="Intense Emphasis"/>
    <w:basedOn w:val="DefaultParagraphFont"/>
    <w:uiPriority w:val="21"/>
    <w:qFormat/>
    <w:rsid w:val="00823C8D"/>
    <w:rPr>
      <w:b/>
      <w:bCs/>
      <w:i/>
      <w:iCs/>
    </w:rPr>
  </w:style>
  <w:style w:type="character" w:styleId="SubtleReference">
    <w:name w:val="Subtle Reference"/>
    <w:basedOn w:val="DefaultParagraphFont"/>
    <w:uiPriority w:val="31"/>
    <w:qFormat/>
    <w:rsid w:val="00823C8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3C8D"/>
    <w:rPr>
      <w:b/>
      <w:bCs/>
      <w:smallCaps/>
      <w:color w:val="0E2841" w:themeColor="text2"/>
      <w:u w:val="single"/>
    </w:rPr>
  </w:style>
  <w:style w:type="character" w:styleId="BookTitle">
    <w:name w:val="Book Title"/>
    <w:basedOn w:val="DefaultParagraphFont"/>
    <w:uiPriority w:val="33"/>
    <w:qFormat/>
    <w:rsid w:val="00823C8D"/>
    <w:rPr>
      <w:b/>
      <w:bCs/>
      <w:smallCaps/>
      <w:spacing w:val="10"/>
    </w:rPr>
  </w:style>
  <w:style w:type="paragraph" w:styleId="TOCHeading">
    <w:name w:val="TOC Heading"/>
    <w:basedOn w:val="Heading1"/>
    <w:next w:val="Normal"/>
    <w:uiPriority w:val="39"/>
    <w:semiHidden/>
    <w:unhideWhenUsed/>
    <w:qFormat/>
    <w:rsid w:val="00823C8D"/>
    <w:pPr>
      <w:outlineLvl w:val="9"/>
    </w:pPr>
  </w:style>
  <w:style w:type="character" w:styleId="Hyperlink">
    <w:name w:val="Hyperlink"/>
    <w:basedOn w:val="DefaultParagraphFont"/>
    <w:uiPriority w:val="99"/>
    <w:unhideWhenUsed/>
    <w:rsid w:val="00FB3957"/>
    <w:rPr>
      <w:color w:val="467886" w:themeColor="hyperlink"/>
      <w:u w:val="single"/>
    </w:rPr>
  </w:style>
  <w:style w:type="character" w:styleId="UnresolvedMention">
    <w:name w:val="Unresolved Mention"/>
    <w:basedOn w:val="DefaultParagraphFont"/>
    <w:uiPriority w:val="99"/>
    <w:semiHidden/>
    <w:unhideWhenUsed/>
    <w:rsid w:val="00FB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19972">
      <w:bodyDiv w:val="1"/>
      <w:marLeft w:val="0"/>
      <w:marRight w:val="0"/>
      <w:marTop w:val="0"/>
      <w:marBottom w:val="0"/>
      <w:divBdr>
        <w:top w:val="none" w:sz="0" w:space="0" w:color="auto"/>
        <w:left w:val="none" w:sz="0" w:space="0" w:color="auto"/>
        <w:bottom w:val="none" w:sz="0" w:space="0" w:color="auto"/>
        <w:right w:val="none" w:sz="0" w:space="0" w:color="auto"/>
      </w:divBdr>
    </w:div>
    <w:div w:id="936400035">
      <w:bodyDiv w:val="1"/>
      <w:marLeft w:val="0"/>
      <w:marRight w:val="0"/>
      <w:marTop w:val="0"/>
      <w:marBottom w:val="0"/>
      <w:divBdr>
        <w:top w:val="none" w:sz="0" w:space="0" w:color="auto"/>
        <w:left w:val="none" w:sz="0" w:space="0" w:color="auto"/>
        <w:bottom w:val="none" w:sz="0" w:space="0" w:color="auto"/>
        <w:right w:val="none" w:sz="0" w:space="0" w:color="auto"/>
      </w:divBdr>
    </w:div>
    <w:div w:id="965966060">
      <w:bodyDiv w:val="1"/>
      <w:marLeft w:val="0"/>
      <w:marRight w:val="0"/>
      <w:marTop w:val="0"/>
      <w:marBottom w:val="0"/>
      <w:divBdr>
        <w:top w:val="none" w:sz="0" w:space="0" w:color="auto"/>
        <w:left w:val="none" w:sz="0" w:space="0" w:color="auto"/>
        <w:bottom w:val="none" w:sz="0" w:space="0" w:color="auto"/>
        <w:right w:val="none" w:sz="0" w:space="0" w:color="auto"/>
      </w:divBdr>
    </w:div>
    <w:div w:id="1399091654">
      <w:bodyDiv w:val="1"/>
      <w:marLeft w:val="0"/>
      <w:marRight w:val="0"/>
      <w:marTop w:val="0"/>
      <w:marBottom w:val="0"/>
      <w:divBdr>
        <w:top w:val="none" w:sz="0" w:space="0" w:color="auto"/>
        <w:left w:val="none" w:sz="0" w:space="0" w:color="auto"/>
        <w:bottom w:val="none" w:sz="0" w:space="0" w:color="auto"/>
        <w:right w:val="none" w:sz="0" w:space="0" w:color="auto"/>
      </w:divBdr>
    </w:div>
    <w:div w:id="1908568289">
      <w:bodyDiv w:val="1"/>
      <w:marLeft w:val="0"/>
      <w:marRight w:val="0"/>
      <w:marTop w:val="0"/>
      <w:marBottom w:val="0"/>
      <w:divBdr>
        <w:top w:val="none" w:sz="0" w:space="0" w:color="auto"/>
        <w:left w:val="none" w:sz="0" w:space="0" w:color="auto"/>
        <w:bottom w:val="none" w:sz="0" w:space="0" w:color="auto"/>
        <w:right w:val="none" w:sz="0" w:space="0" w:color="auto"/>
      </w:divBdr>
    </w:div>
    <w:div w:id="203630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475328-e5d9-4a90-bc55-10e1d22ac7ee"/>
    <lcf76f155ced4ddcb4097134ff3c332f xmlns="3bc173c7-cc82-47c7-a3ac-e1a1d6df02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605BBA47D024EA43C6A057598E5BB" ma:contentTypeVersion="18" ma:contentTypeDescription="Create a new document." ma:contentTypeScope="" ma:versionID="1575525bec9e65b2e66d4c61da419b08">
  <xsd:schema xmlns:xsd="http://www.w3.org/2001/XMLSchema" xmlns:xs="http://www.w3.org/2001/XMLSchema" xmlns:p="http://schemas.microsoft.com/office/2006/metadata/properties" xmlns:ns2="3bc173c7-cc82-47c7-a3ac-e1a1d6df02b6" xmlns:ns3="d5475328-e5d9-4a90-bc55-10e1d22ac7ee" targetNamespace="http://schemas.microsoft.com/office/2006/metadata/properties" ma:root="true" ma:fieldsID="eb260ab13cbf0723f75c77bf5ea9eb08" ns2:_="" ns3:_="">
    <xsd:import namespace="3bc173c7-cc82-47c7-a3ac-e1a1d6df02b6"/>
    <xsd:import namespace="d5475328-e5d9-4a90-bc55-10e1d22ac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173c7-cc82-47c7-a3ac-e1a1d6df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8f1bb9-67db-4f8a-8a5a-961f2b92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75328-e5d9-4a90-bc55-10e1d22ac7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421abe-0d21-4484-b3fb-e3965644c770}" ma:internalName="TaxCatchAll" ma:showField="CatchAllData" ma:web="d5475328-e5d9-4a90-bc55-10e1d22ac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75E97-86D5-4E50-B61F-416BAE5DA9D3}">
  <ds:schemaRefs>
    <ds:schemaRef ds:uri="http://schemas.microsoft.com/office/2006/metadata/properties"/>
    <ds:schemaRef ds:uri="http://schemas.microsoft.com/office/infopath/2007/PartnerControls"/>
    <ds:schemaRef ds:uri="d5475328-e5d9-4a90-bc55-10e1d22ac7ee"/>
    <ds:schemaRef ds:uri="3bc173c7-cc82-47c7-a3ac-e1a1d6df02b6"/>
  </ds:schemaRefs>
</ds:datastoreItem>
</file>

<file path=customXml/itemProps2.xml><?xml version="1.0" encoding="utf-8"?>
<ds:datastoreItem xmlns:ds="http://schemas.openxmlformats.org/officeDocument/2006/customXml" ds:itemID="{9F1E94B6-DA00-48A9-A03C-1B7A2F7298D5}">
  <ds:schemaRefs>
    <ds:schemaRef ds:uri="http://schemas.microsoft.com/sharepoint/v3/contenttype/forms"/>
  </ds:schemaRefs>
</ds:datastoreItem>
</file>

<file path=customXml/itemProps3.xml><?xml version="1.0" encoding="utf-8"?>
<ds:datastoreItem xmlns:ds="http://schemas.openxmlformats.org/officeDocument/2006/customXml" ds:itemID="{CC0DD058-2EC8-44E8-922F-F7D380A2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173c7-cc82-47c7-a3ac-e1a1d6df02b6"/>
    <ds:schemaRef ds:uri="d5475328-e5d9-4a90-bc55-10e1d22ac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Updated_Letterhead_2024</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Updated_Letterhead_2024</dc:title>
  <dc:subject/>
  <dc:creator>Rosie Conlon McKay</dc:creator>
  <cp:keywords/>
  <cp:lastModifiedBy>Rosie Conlon McKay</cp:lastModifiedBy>
  <cp:revision>2</cp:revision>
  <cp:lastPrinted>2025-03-25T12:01:00Z</cp:lastPrinted>
  <dcterms:created xsi:type="dcterms:W3CDTF">2025-06-19T09:46:00Z</dcterms:created>
  <dcterms:modified xsi:type="dcterms:W3CDTF">2025-06-19T09:46:00Z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0x010100337605BBA47D024EA43C6A057598E5BB</vt:lpwstr>
  </property>
  <property fmtid="{D5CDD505-2E9C-101B-9397-08002B2CF9AE}" pid="3" name="MediaServiceImageTags">
    <vt:lpwstr/>
  </property>
</Properties>
</file>